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1BF0" w:rsidRDefault="002E21AD">
      <w:pPr>
        <w:tabs>
          <w:tab w:val="num" w:pos="426"/>
        </w:tabs>
        <w:ind w:left="1985" w:hanging="1843"/>
        <w:jc w:val="right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Załącznik nr 9 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D1C87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Nr postępowania: 3</w:t>
      </w:r>
      <w:bookmarkStart w:id="0" w:name="_GoBack"/>
      <w:bookmarkEnd w:id="0"/>
      <w:r w:rsidR="00056430">
        <w:rPr>
          <w:rFonts w:ascii="Tahoma" w:hAnsi="Tahoma" w:cs="Tahoma"/>
          <w:b/>
          <w:sz w:val="18"/>
          <w:szCs w:val="18"/>
        </w:rPr>
        <w:t>/LO24</w:t>
      </w:r>
      <w:r w:rsidR="00086D3E">
        <w:rPr>
          <w:rFonts w:ascii="Tahoma" w:hAnsi="Tahoma" w:cs="Tahoma"/>
          <w:b/>
          <w:sz w:val="18"/>
          <w:szCs w:val="18"/>
        </w:rPr>
        <w:t>/2019</w:t>
      </w:r>
    </w:p>
    <w:p w:rsidR="001C1BF0" w:rsidRDefault="001C1BF0">
      <w:pPr>
        <w:tabs>
          <w:tab w:val="num" w:pos="426"/>
        </w:tabs>
        <w:ind w:left="1985" w:hanging="1843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tabs>
          <w:tab w:val="num" w:pos="426"/>
        </w:tabs>
        <w:ind w:left="1985" w:hanging="1843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Wzór oświadczenia o przynależności lub braku przynależności do grupy kapitałowej</w:t>
      </w:r>
    </w:p>
    <w:p w:rsidR="001C1BF0" w:rsidRDefault="001C1BF0">
      <w:pPr>
        <w:tabs>
          <w:tab w:val="num" w:pos="426"/>
        </w:tabs>
        <w:ind w:left="5664" w:hanging="5522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tabs>
          <w:tab w:val="num" w:pos="426"/>
        </w:tabs>
        <w:ind w:left="5664"/>
        <w:rPr>
          <w:rFonts w:ascii="Tahoma" w:hAnsi="Tahoma" w:cs="Tahoma"/>
          <w:b/>
          <w:sz w:val="18"/>
          <w:szCs w:val="18"/>
        </w:rPr>
      </w:pPr>
    </w:p>
    <w:p w:rsidR="001C1BF0" w:rsidRDefault="001C1BF0">
      <w:pPr>
        <w:suppressAutoHyphens w:val="0"/>
        <w:autoSpaceDE w:val="0"/>
        <w:autoSpaceDN w:val="0"/>
        <w:adjustRightInd w:val="0"/>
        <w:jc w:val="center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>WYKONAWCA:</w:t>
      </w: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Niniejsza oferta zostaje złożona przez: </w:t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ab/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2"/>
        <w:gridCol w:w="5641"/>
        <w:gridCol w:w="3009"/>
      </w:tblGrid>
      <w:tr w:rsidR="001C1BF0">
        <w:trPr>
          <w:cantSplit/>
        </w:trPr>
        <w:tc>
          <w:tcPr>
            <w:tcW w:w="305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3062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Nazwa(y) Wykonawcy(ów)</w:t>
            </w:r>
          </w:p>
        </w:tc>
        <w:tc>
          <w:tcPr>
            <w:tcW w:w="1633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  <w:t>Adres(y) Wykonawcy(ów)</w:t>
            </w: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rPr>
          <w:cantSplit/>
        </w:trPr>
        <w:tc>
          <w:tcPr>
            <w:tcW w:w="305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3062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  <w:tc>
          <w:tcPr>
            <w:tcW w:w="1633" w:type="pct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Pr="002972CD" w:rsidRDefault="002E21AD" w:rsidP="002972C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color w:val="000000"/>
          <w:sz w:val="28"/>
          <w:szCs w:val="28"/>
        </w:rPr>
      </w:pPr>
      <w:r>
        <w:rPr>
          <w:rFonts w:ascii="Tahoma" w:hAnsi="Tahoma" w:cs="Tahoma"/>
          <w:bCs/>
          <w:kern w:val="0"/>
          <w:sz w:val="18"/>
          <w:szCs w:val="18"/>
          <w:lang w:eastAsia="pl-PL"/>
        </w:rPr>
        <w:t>Przystępując do postępowania o udzielenie zamówienia publicznego realizowanego w trybie przetargu nieograniczonego na</w:t>
      </w:r>
      <w:r w:rsidR="00295336">
        <w:rPr>
          <w:rFonts w:ascii="Tahoma" w:hAnsi="Tahoma" w:cs="Tahoma"/>
          <w:sz w:val="18"/>
          <w:szCs w:val="18"/>
        </w:rPr>
        <w:t xml:space="preserve"> </w:t>
      </w:r>
      <w:r w:rsidR="00295336">
        <w:rPr>
          <w:rFonts w:ascii="Tahoma" w:hAnsi="Tahoma" w:cs="Tahoma"/>
          <w:b/>
          <w:sz w:val="18"/>
          <w:szCs w:val="18"/>
        </w:rPr>
        <w:t xml:space="preserve">modernizacje szatni wraz z osuszeniem i izolacją fundamentów w XXIV Liceum Ogólnokształcącym w Łodzi ul. </w:t>
      </w:r>
      <w:proofErr w:type="spellStart"/>
      <w:r w:rsidR="00295336">
        <w:rPr>
          <w:rFonts w:ascii="Tahoma" w:hAnsi="Tahoma" w:cs="Tahoma"/>
          <w:b/>
          <w:sz w:val="18"/>
          <w:szCs w:val="18"/>
        </w:rPr>
        <w:t>Marysińska</w:t>
      </w:r>
      <w:proofErr w:type="spellEnd"/>
      <w:r w:rsidR="00295336">
        <w:rPr>
          <w:rFonts w:ascii="Tahoma" w:hAnsi="Tahoma" w:cs="Tahoma"/>
          <w:b/>
          <w:sz w:val="18"/>
          <w:szCs w:val="18"/>
        </w:rPr>
        <w:t xml:space="preserve"> 61/67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w trybie art. 24 ust. 11 ustawy Prawo zamówień</w:t>
      </w:r>
      <w:r w:rsidR="00086D3E"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publicznych (j.t. Dz. U. z 2018 r. poz. 1986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ze zm.) oświadczam:</w:t>
      </w:r>
    </w:p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wraz z następującymi podmiotami, które złożyły oferty w niniejszym postępowaniu: *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40"/>
        <w:gridCol w:w="8172"/>
      </w:tblGrid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Lp.</w:t>
            </w:r>
          </w:p>
        </w:tc>
        <w:tc>
          <w:tcPr>
            <w:tcW w:w="8172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Podmioty należące do grupy kapitałowej</w:t>
            </w: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3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  <w:tr w:rsidR="001C1BF0">
        <w:tc>
          <w:tcPr>
            <w:tcW w:w="540" w:type="dxa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8172" w:type="dxa"/>
          </w:tcPr>
          <w:p w:rsidR="001C1BF0" w:rsidRDefault="001C1BF0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sym w:font="Wingdings" w:char="F0A8"/>
      </w: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 </w:t>
      </w:r>
      <w:r>
        <w:rPr>
          <w:rFonts w:ascii="Tahoma" w:hAnsi="Tahoma" w:cs="Tahoma"/>
          <w:bCs/>
          <w:kern w:val="0"/>
          <w:sz w:val="18"/>
          <w:szCs w:val="18"/>
          <w:lang w:eastAsia="pl-PL"/>
        </w:rPr>
        <w:t>że nie należę/</w:t>
      </w:r>
      <w:proofErr w:type="spellStart"/>
      <w:r>
        <w:rPr>
          <w:rFonts w:ascii="Tahoma" w:hAnsi="Tahoma" w:cs="Tahoma"/>
          <w:bCs/>
          <w:kern w:val="0"/>
          <w:sz w:val="18"/>
          <w:szCs w:val="18"/>
          <w:lang w:eastAsia="pl-PL"/>
        </w:rPr>
        <w:t>ymy</w:t>
      </w:r>
      <w:proofErr w:type="spellEnd"/>
      <w:r>
        <w:rPr>
          <w:rFonts w:ascii="Tahoma" w:hAnsi="Tahoma" w:cs="Tahoma"/>
          <w:bCs/>
          <w:kern w:val="0"/>
          <w:sz w:val="18"/>
          <w:szCs w:val="18"/>
          <w:lang w:eastAsia="pl-PL"/>
        </w:rPr>
        <w:t xml:space="preserve"> do grupy kapitałowej (w rozumieniu ustawy z dnia 16 lutego 2007 r. o ochronie konkurencji i konsumentów – Dz. U. z 2015, Nr 184, 1618 i 1634), o której mowa w art. 24 ust. 1 pkt 23 ustawy, z żadnym Wykonawcą, który złożył ofertę w niniejszym postępowaniu*.</w:t>
      </w:r>
    </w:p>
    <w:p w:rsidR="001C1BF0" w:rsidRDefault="001C1BF0">
      <w:pPr>
        <w:tabs>
          <w:tab w:val="num" w:pos="1080"/>
        </w:tabs>
        <w:suppressAutoHyphens w:val="0"/>
        <w:jc w:val="both"/>
        <w:rPr>
          <w:rFonts w:ascii="Tahoma" w:hAnsi="Tahoma" w:cs="Tahoma"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bCs/>
          <w:kern w:val="0"/>
          <w:sz w:val="18"/>
          <w:szCs w:val="18"/>
          <w:lang w:eastAsia="pl-PL"/>
        </w:rPr>
        <w:t xml:space="preserve">* </w:t>
      </w:r>
      <w:r>
        <w:rPr>
          <w:rFonts w:ascii="Tahoma" w:hAnsi="Tahoma" w:cs="Tahoma"/>
          <w:b/>
          <w:bCs/>
          <w:i/>
          <w:kern w:val="0"/>
          <w:sz w:val="18"/>
          <w:szCs w:val="18"/>
          <w:lang w:eastAsia="pl-PL"/>
        </w:rPr>
        <w:t xml:space="preserve">Zaznaczyć odpowiedni kwadrat. </w:t>
      </w: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tbl>
      <w:tblPr>
        <w:tblW w:w="5000" w:type="pct"/>
        <w:jc w:val="center"/>
        <w:tblLook w:val="01E0" w:firstRow="1" w:lastRow="1" w:firstColumn="1" w:lastColumn="1" w:noHBand="0" w:noVBand="0"/>
      </w:tblPr>
      <w:tblGrid>
        <w:gridCol w:w="3370"/>
        <w:gridCol w:w="5918"/>
      </w:tblGrid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…………………………..…………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…………………………………………………………………………………………..</w:t>
            </w:r>
          </w:p>
        </w:tc>
      </w:tr>
      <w:tr w:rsidR="001C1BF0">
        <w:trPr>
          <w:jc w:val="center"/>
        </w:trPr>
        <w:tc>
          <w:tcPr>
            <w:tcW w:w="1814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Miejscowość / Data</w:t>
            </w:r>
          </w:p>
        </w:tc>
        <w:tc>
          <w:tcPr>
            <w:tcW w:w="3186" w:type="pct"/>
            <w:vAlign w:val="center"/>
          </w:tcPr>
          <w:p w:rsidR="001C1BF0" w:rsidRDefault="002E21AD">
            <w:pPr>
              <w:suppressAutoHyphens w:val="0"/>
              <w:jc w:val="both"/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</w:pPr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Podpis(y) osoby(osób) upoważnionej(</w:t>
            </w:r>
            <w:proofErr w:type="spellStart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ych</w:t>
            </w:r>
            <w:proofErr w:type="spellEnd"/>
            <w:r>
              <w:rPr>
                <w:rFonts w:ascii="Tahoma" w:hAnsi="Tahoma" w:cs="Tahoma"/>
                <w:bCs/>
                <w:kern w:val="0"/>
                <w:sz w:val="18"/>
                <w:szCs w:val="18"/>
                <w:lang w:eastAsia="pl-PL"/>
              </w:rPr>
              <w:t>) do podpisania niniejszej oferty w imieniu Wykonawcy(ów)</w:t>
            </w:r>
          </w:p>
        </w:tc>
      </w:tr>
    </w:tbl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1C1BF0">
      <w:pPr>
        <w:suppressAutoHyphens w:val="0"/>
        <w:jc w:val="both"/>
        <w:rPr>
          <w:rFonts w:ascii="Tahoma" w:hAnsi="Tahoma" w:cs="Tahoma"/>
          <w:b/>
          <w:bCs/>
          <w:kern w:val="0"/>
          <w:sz w:val="18"/>
          <w:szCs w:val="18"/>
          <w:lang w:eastAsia="pl-PL"/>
        </w:rPr>
      </w:pPr>
    </w:p>
    <w:p w:rsidR="001C1BF0" w:rsidRDefault="002E21AD">
      <w:pPr>
        <w:suppressAutoHyphens w:val="0"/>
        <w:jc w:val="both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>Uwaga: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 xml:space="preserve">Oświadczenie należy złożyć w terminie 3 dni od zamieszczenia przez Zamawiającego na stronie internetowej </w:t>
      </w:r>
      <w:hyperlink r:id="rId8" w:history="1">
        <w:r w:rsidR="00295336" w:rsidRPr="00516666">
          <w:rPr>
            <w:rStyle w:val="Hipercze"/>
            <w:rFonts w:ascii="Tahoma" w:hAnsi="Tahoma" w:cs="Tahoma"/>
            <w:sz w:val="18"/>
            <w:szCs w:val="18"/>
          </w:rPr>
          <w:t>www.bip.lo24lodz.wikom.pl</w:t>
        </w:r>
      </w:hyperlink>
      <w:r w:rsidR="00295336">
        <w:rPr>
          <w:rFonts w:ascii="Tahoma" w:hAnsi="Tahoma" w:cs="Tahoma"/>
          <w:sz w:val="18"/>
          <w:szCs w:val="18"/>
        </w:rPr>
        <w:t xml:space="preserve"> </w:t>
      </w:r>
      <w:r w:rsidR="00FE7CEB">
        <w:rPr>
          <w:rFonts w:ascii="Tahoma" w:hAnsi="Tahoma" w:cs="Tahoma"/>
          <w:sz w:val="18"/>
          <w:szCs w:val="18"/>
        </w:rPr>
        <w:t xml:space="preserve"> </w:t>
      </w:r>
      <w:r w:rsidR="00AF57F9" w:rsidRPr="007946C1">
        <w:rPr>
          <w:rFonts w:ascii="Tahoma" w:hAnsi="Tahoma" w:cs="Tahoma"/>
          <w:sz w:val="18"/>
          <w:szCs w:val="18"/>
        </w:rPr>
        <w:t xml:space="preserve"> </w:t>
      </w:r>
      <w:r w:rsidR="005619E8" w:rsidRPr="007946C1">
        <w:rPr>
          <w:rFonts w:ascii="Tahoma" w:hAnsi="Tahoma" w:cs="Tahoma"/>
          <w:sz w:val="18"/>
          <w:szCs w:val="18"/>
        </w:rPr>
        <w:t xml:space="preserve"> </w:t>
      </w:r>
      <w:r w:rsidRPr="007946C1">
        <w:rPr>
          <w:rFonts w:ascii="Tahoma" w:hAnsi="Tahoma" w:cs="Tahoma"/>
          <w:sz w:val="18"/>
          <w:szCs w:val="18"/>
        </w:rPr>
        <w:t xml:space="preserve">(zakładka BIP; Zamówienia Publiczne), informacji, </w:t>
      </w:r>
      <w:r w:rsidRPr="007946C1">
        <w:rPr>
          <w:rFonts w:ascii="Tahoma" w:hAnsi="Tahoma" w:cs="Tahoma"/>
          <w:bCs/>
          <w:sz w:val="18"/>
          <w:szCs w:val="18"/>
        </w:rPr>
        <w:t>o której mowa w art. 86 ust. 5 ustawy prawo zamówień publicznych</w:t>
      </w:r>
      <w:r>
        <w:rPr>
          <w:rFonts w:ascii="Tahoma" w:hAnsi="Tahoma" w:cs="Tahoma"/>
          <w:sz w:val="18"/>
          <w:szCs w:val="18"/>
        </w:rPr>
        <w:t xml:space="preserve">. 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W przypadku Wykonawców wspólnie ubiegających się o udzielenie zamówienia oświadczenie składa osobno każdy z podmiotów wspólnie składających ofertę.</w:t>
      </w:r>
    </w:p>
    <w:p w:rsidR="001C1BF0" w:rsidRDefault="002E21AD">
      <w:pPr>
        <w:numPr>
          <w:ilvl w:val="0"/>
          <w:numId w:val="2"/>
        </w:numPr>
        <w:suppressAutoHyphens w:val="0"/>
        <w:ind w:left="357" w:hanging="357"/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bCs/>
          <w:sz w:val="18"/>
          <w:szCs w:val="18"/>
        </w:rPr>
        <w:t xml:space="preserve">Wraz ze złożeniem oświadczenia, wykonawca może przedstawić dowody, że powiązania z innym wykonawcą nie prowadzą do zakłócenia konkurencji w postępowaniu o udzielenie zamówienia. </w:t>
      </w:r>
    </w:p>
    <w:p w:rsidR="001C1BF0" w:rsidRDefault="001C1BF0">
      <w:pPr>
        <w:shd w:val="clear" w:color="auto" w:fill="FFFFFF"/>
        <w:jc w:val="both"/>
        <w:rPr>
          <w:rFonts w:ascii="Tahoma" w:hAnsi="Tahoma" w:cs="Tahoma"/>
          <w:b/>
          <w:sz w:val="18"/>
          <w:szCs w:val="18"/>
        </w:rPr>
      </w:pPr>
    </w:p>
    <w:p w:rsidR="001C1BF0" w:rsidRDefault="002E21AD">
      <w:pPr>
        <w:shd w:val="clear" w:color="auto" w:fill="FFFFFF"/>
        <w:jc w:val="both"/>
        <w:rPr>
          <w:rFonts w:ascii="Tahoma" w:hAnsi="Tahoma" w:cs="Tahoma"/>
          <w:iCs/>
          <w:kern w:val="0"/>
          <w:sz w:val="18"/>
          <w:szCs w:val="18"/>
          <w:lang w:eastAsia="pl-PL"/>
        </w:rPr>
      </w:pPr>
      <w:r>
        <w:rPr>
          <w:rFonts w:ascii="Tahoma" w:hAnsi="Tahoma" w:cs="Tahoma"/>
          <w:b/>
          <w:sz w:val="18"/>
          <w:szCs w:val="18"/>
        </w:rPr>
        <w:t>*</w:t>
      </w:r>
      <w:r>
        <w:rPr>
          <w:rFonts w:ascii="Tahoma" w:hAnsi="Tahoma" w:cs="Tahoma"/>
          <w:sz w:val="18"/>
          <w:szCs w:val="18"/>
        </w:rPr>
        <w:t xml:space="preserve"> niepotrzebne skreślić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.</w:t>
      </w:r>
    </w:p>
    <w:p w:rsidR="001C1BF0" w:rsidRDefault="002E21AD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**</w:t>
      </w:r>
      <w:r>
        <w:rPr>
          <w:rFonts w:ascii="Tahoma" w:hAnsi="Tahoma" w:cs="Tahoma"/>
          <w:iCs/>
          <w:kern w:val="0"/>
          <w:sz w:val="18"/>
          <w:szCs w:val="18"/>
          <w:lang w:eastAsia="pl-PL"/>
        </w:rPr>
        <w:t>zgodnie z art. 4 pkt 14 ustawy z dnia 16 lutego 2007r. o ochronie konkurencji i konsumentów przez grupę kapitałową rozumie się wszystkich przedsiębiorców, którzy są kontrolowani w sposób bezpośredni lub pośredni przez jednego przedsiębiorcę, w tym również tego przedsiębiorcę.</w:t>
      </w:r>
    </w:p>
    <w:sectPr w:rsidR="001C1BF0" w:rsidSect="006F0FF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7E8A" w:rsidRDefault="00317E8A">
      <w:r>
        <w:separator/>
      </w:r>
    </w:p>
  </w:endnote>
  <w:endnote w:type="continuationSeparator" w:id="0">
    <w:p w:rsidR="00317E8A" w:rsidRDefault="00317E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NewRomanPSMT">
    <w:altName w:val="Times New Roman"/>
    <w:charset w:val="EE"/>
    <w:family w:val="auto"/>
    <w:pitch w:val="default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C89" w:rsidRDefault="00A02C89" w:rsidP="00A02C89"/>
  <w:p w:rsidR="001C1BF0" w:rsidRDefault="001C1BF0">
    <w:pPr>
      <w:pStyle w:val="Stopka"/>
    </w:pPr>
  </w:p>
  <w:p w:rsidR="001C1BF0" w:rsidRDefault="001C1BF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7E8A" w:rsidRDefault="00317E8A">
      <w:r>
        <w:separator/>
      </w:r>
    </w:p>
  </w:footnote>
  <w:footnote w:type="continuationSeparator" w:id="0">
    <w:p w:rsidR="00317E8A" w:rsidRDefault="00317E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EB7" w:rsidRDefault="00AB3EB7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53B6A"/>
    <w:multiLevelType w:val="hybridMultilevel"/>
    <w:tmpl w:val="490470C8"/>
    <w:lvl w:ilvl="0" w:tplc="151C5588">
      <w:start w:val="1"/>
      <w:numFmt w:val="bullet"/>
      <w:lvlText w:val="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  <w:sz w:val="44"/>
        <w:szCs w:val="44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D395A8C"/>
    <w:multiLevelType w:val="multilevel"/>
    <w:tmpl w:val="DD1AC60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b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2AB06A0D"/>
    <w:multiLevelType w:val="hybridMultilevel"/>
    <w:tmpl w:val="F60E1418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3">
    <w:nsid w:val="45797F96"/>
    <w:multiLevelType w:val="hybridMultilevel"/>
    <w:tmpl w:val="77C417D0"/>
    <w:lvl w:ilvl="0" w:tplc="25DCC1FC">
      <w:start w:val="1"/>
      <w:numFmt w:val="decimal"/>
      <w:lvlText w:val="%1)"/>
      <w:lvlJc w:val="left"/>
      <w:pPr>
        <w:ind w:left="10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1BF0"/>
    <w:rsid w:val="00056430"/>
    <w:rsid w:val="00086D3E"/>
    <w:rsid w:val="000B590B"/>
    <w:rsid w:val="001C1BF0"/>
    <w:rsid w:val="00245811"/>
    <w:rsid w:val="00280813"/>
    <w:rsid w:val="00295336"/>
    <w:rsid w:val="002972CD"/>
    <w:rsid w:val="002D1C87"/>
    <w:rsid w:val="002E21AD"/>
    <w:rsid w:val="00317E8A"/>
    <w:rsid w:val="0045219C"/>
    <w:rsid w:val="00541EE5"/>
    <w:rsid w:val="005619E8"/>
    <w:rsid w:val="0058185D"/>
    <w:rsid w:val="006F0FF4"/>
    <w:rsid w:val="007946C1"/>
    <w:rsid w:val="0087214B"/>
    <w:rsid w:val="008D2513"/>
    <w:rsid w:val="008E4C67"/>
    <w:rsid w:val="009530A8"/>
    <w:rsid w:val="00A02C89"/>
    <w:rsid w:val="00AB3EB7"/>
    <w:rsid w:val="00AF57F9"/>
    <w:rsid w:val="00B03562"/>
    <w:rsid w:val="00B30011"/>
    <w:rsid w:val="00DA793C"/>
    <w:rsid w:val="00FE7C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F0FF4"/>
    <w:pPr>
      <w:suppressAutoHyphens/>
      <w:spacing w:after="0" w:line="240" w:lineRule="auto"/>
    </w:pPr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6F0FF4"/>
    <w:rPr>
      <w:color w:val="0000FF"/>
      <w:u w:val="single"/>
    </w:rPr>
  </w:style>
  <w:style w:type="paragraph" w:customStyle="1" w:styleId="Indeks">
    <w:name w:val="Indeks"/>
    <w:basedOn w:val="Normalny"/>
    <w:rsid w:val="006F0FF4"/>
    <w:pPr>
      <w:suppressLineNumbers/>
    </w:pPr>
  </w:style>
  <w:style w:type="paragraph" w:customStyle="1" w:styleId="Default">
    <w:name w:val="Default"/>
    <w:rsid w:val="006F0F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F0FF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Stopka">
    <w:name w:val="footer"/>
    <w:basedOn w:val="Normalny"/>
    <w:link w:val="StopkaZnak"/>
    <w:unhideWhenUsed/>
    <w:rsid w:val="006F0FF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6F0FF4"/>
    <w:rPr>
      <w:rFonts w:ascii="Times New Roman" w:eastAsia="Times New Roman" w:hAnsi="Times New Roman" w:cs="TimesNewRomanPSMT"/>
      <w:kern w:val="1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F0FF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F0FF4"/>
    <w:rPr>
      <w:rFonts w:ascii="Tahoma" w:eastAsia="Times New Roman" w:hAnsi="Tahoma" w:cs="Tahoma"/>
      <w:kern w:val="1"/>
      <w:sz w:val="16"/>
      <w:szCs w:val="16"/>
      <w:lang w:eastAsia="ar-SA"/>
    </w:rPr>
  </w:style>
  <w:style w:type="character" w:styleId="Numerstrony">
    <w:name w:val="page number"/>
    <w:uiPriority w:val="99"/>
    <w:rsid w:val="006F0FF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536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3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ip.lo24lodz.wikom.pl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339</Words>
  <Characters>2036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m.klos</dc:creator>
  <cp:lastModifiedBy>Użytkownik</cp:lastModifiedBy>
  <cp:revision>29</cp:revision>
  <cp:lastPrinted>2019-08-05T07:56:00Z</cp:lastPrinted>
  <dcterms:created xsi:type="dcterms:W3CDTF">2017-03-07T08:24:00Z</dcterms:created>
  <dcterms:modified xsi:type="dcterms:W3CDTF">2019-08-05T07:56:00Z</dcterms:modified>
</cp:coreProperties>
</file>